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E2" w:rsidRPr="00AE0989" w:rsidRDefault="00B253BB" w:rsidP="00DF7BE2">
      <w:pPr>
        <w:spacing w:after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Międzynarodowa Konferencja Hybrydowa</w:t>
      </w:r>
    </w:p>
    <w:p w:rsidR="00DF7BE2" w:rsidRPr="00AE0989" w:rsidRDefault="00DF7BE2" w:rsidP="00DF7BE2">
      <w:pPr>
        <w:spacing w:after="0" w:line="240" w:lineRule="auto"/>
        <w:jc w:val="center"/>
        <w:rPr>
          <w:rFonts w:cstheme="minorHAnsi"/>
          <w:b/>
          <w:szCs w:val="24"/>
        </w:rPr>
      </w:pPr>
      <w:r w:rsidRPr="00AE0989">
        <w:rPr>
          <w:rFonts w:cstheme="minorHAnsi"/>
          <w:b/>
          <w:szCs w:val="24"/>
        </w:rPr>
        <w:t xml:space="preserve"> „Współczesne trendy w zarządzaniu”</w:t>
      </w:r>
      <w:r w:rsidR="00B253BB">
        <w:rPr>
          <w:rFonts w:cstheme="minorHAnsi"/>
          <w:b/>
          <w:szCs w:val="24"/>
        </w:rPr>
        <w:t xml:space="preserve"> – edycja 2</w:t>
      </w:r>
    </w:p>
    <w:p w:rsidR="00F905E6" w:rsidRDefault="00B253BB" w:rsidP="00B253BB">
      <w:pPr>
        <w:spacing w:after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25.03.2021</w:t>
      </w:r>
    </w:p>
    <w:p w:rsidR="00B253BB" w:rsidRPr="00AE0989" w:rsidRDefault="00B253BB" w:rsidP="00B253BB">
      <w:pPr>
        <w:spacing w:after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Obrady on-line oraz stacjonarnie</w:t>
      </w:r>
    </w:p>
    <w:p w:rsidR="00DF7BE2" w:rsidRPr="00AE0989" w:rsidRDefault="00DF7BE2" w:rsidP="00DF7BE2">
      <w:pPr>
        <w:spacing w:after="0" w:line="240" w:lineRule="auto"/>
        <w:rPr>
          <w:rFonts w:cstheme="minorHAnsi"/>
          <w:szCs w:val="24"/>
        </w:rPr>
      </w:pPr>
    </w:p>
    <w:p w:rsidR="00DF7BE2" w:rsidRPr="00AE0989" w:rsidRDefault="00DF7BE2" w:rsidP="00DF7BE2">
      <w:pPr>
        <w:jc w:val="center"/>
        <w:rPr>
          <w:b/>
        </w:rPr>
      </w:pPr>
      <w:r w:rsidRPr="00AE0989">
        <w:rPr>
          <w:b/>
        </w:rPr>
        <w:t>P</w:t>
      </w:r>
      <w:r w:rsidR="00F905E6" w:rsidRPr="00AE0989">
        <w:rPr>
          <w:b/>
        </w:rPr>
        <w:t>lan</w:t>
      </w:r>
      <w:r w:rsidRPr="00AE0989">
        <w:rPr>
          <w:b/>
        </w:rPr>
        <w:t xml:space="preserve"> Konferencji</w:t>
      </w:r>
    </w:p>
    <w:tbl>
      <w:tblPr>
        <w:tblStyle w:val="Zwykatabela3"/>
        <w:tblW w:w="0" w:type="auto"/>
        <w:tblLook w:val="04A0" w:firstRow="1" w:lastRow="0" w:firstColumn="1" w:lastColumn="0" w:noHBand="0" w:noVBand="1"/>
      </w:tblPr>
      <w:tblGrid>
        <w:gridCol w:w="1548"/>
        <w:gridCol w:w="7464"/>
      </w:tblGrid>
      <w:tr w:rsidR="00F905E6" w:rsidTr="003E2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right w:val="single" w:sz="4" w:space="0" w:color="auto"/>
            </w:tcBorders>
          </w:tcPr>
          <w:p w:rsidR="00AE0989" w:rsidRDefault="00AE0989" w:rsidP="00F905E6">
            <w:pPr>
              <w:jc w:val="center"/>
            </w:pPr>
          </w:p>
          <w:p w:rsidR="00F905E6" w:rsidRDefault="00F905E6" w:rsidP="00F905E6">
            <w:pPr>
              <w:jc w:val="center"/>
            </w:pPr>
            <w:r w:rsidRPr="009B360B">
              <w:t>8:00 – 9:00</w:t>
            </w:r>
          </w:p>
          <w:p w:rsidR="00AE0989" w:rsidRPr="009B360B" w:rsidRDefault="00AE0989" w:rsidP="00F905E6">
            <w:pPr>
              <w:jc w:val="center"/>
            </w:pP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right w:val="threeDEmboss" w:sz="12" w:space="0" w:color="FF0000"/>
            </w:tcBorders>
          </w:tcPr>
          <w:p w:rsidR="00AE0989" w:rsidRDefault="00AE0989" w:rsidP="00F90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05E6" w:rsidRPr="00F905E6" w:rsidRDefault="00AE0989" w:rsidP="00B253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Rejestracja uczestników </w:t>
            </w:r>
          </w:p>
        </w:tc>
      </w:tr>
      <w:tr w:rsidR="00F905E6" w:rsidRPr="00B253BB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left w:val="threeDEmboss" w:sz="12" w:space="0" w:color="FF0000"/>
              <w:bottom w:val="threeDEmboss" w:sz="12" w:space="0" w:color="FF0000"/>
              <w:right w:val="single" w:sz="4" w:space="0" w:color="auto"/>
            </w:tcBorders>
          </w:tcPr>
          <w:p w:rsidR="00F905E6" w:rsidRPr="009B360B" w:rsidRDefault="00F905E6" w:rsidP="00F905E6">
            <w:pPr>
              <w:jc w:val="center"/>
            </w:pPr>
            <w:r w:rsidRPr="009B360B">
              <w:t>9:00 – 9:30</w:t>
            </w:r>
          </w:p>
        </w:tc>
        <w:tc>
          <w:tcPr>
            <w:tcW w:w="7464" w:type="dxa"/>
            <w:tcBorders>
              <w:left w:val="single" w:sz="4" w:space="0" w:color="auto"/>
              <w:bottom w:val="threeDEmboss" w:sz="12" w:space="0" w:color="FF0000"/>
              <w:right w:val="threeDEmboss" w:sz="12" w:space="0" w:color="FF0000"/>
            </w:tcBorders>
          </w:tcPr>
          <w:p w:rsidR="00F905E6" w:rsidRDefault="00F905E6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Uroczysta sesja otwierająca konferencję</w:t>
            </w:r>
          </w:p>
          <w:p w:rsidR="00F905E6" w:rsidRDefault="00B253BB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Gość specjalny zza granicy</w:t>
            </w:r>
          </w:p>
          <w:p w:rsidR="00AE0989" w:rsidRPr="00B253BB" w:rsidRDefault="00AE0989" w:rsidP="00B2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05E6" w:rsidTr="009B3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threeDEmboss" w:sz="12" w:space="0" w:color="FF0000"/>
            </w:tcBorders>
          </w:tcPr>
          <w:p w:rsidR="00F905E6" w:rsidRPr="00AE0989" w:rsidRDefault="00F905E6" w:rsidP="00F905E6">
            <w:pPr>
              <w:jc w:val="center"/>
            </w:pPr>
            <w:r w:rsidRPr="00AE0989">
              <w:t>I BLOK TEMATYCZNY</w:t>
            </w:r>
          </w:p>
          <w:p w:rsidR="00F905E6" w:rsidRDefault="00F905E6" w:rsidP="00F905E6">
            <w:pPr>
              <w:jc w:val="center"/>
            </w:pPr>
            <w:r w:rsidRPr="00AE0989">
              <w:t>ZARZĄDZANIE ORGANIZACJAMI</w:t>
            </w:r>
          </w:p>
        </w:tc>
      </w:tr>
      <w:tr w:rsidR="00F905E6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single" w:sz="4" w:space="0" w:color="auto"/>
              <w:right w:val="single" w:sz="4" w:space="0" w:color="auto"/>
            </w:tcBorders>
          </w:tcPr>
          <w:p w:rsidR="00AE0989" w:rsidRDefault="00AE0989" w:rsidP="009B360B">
            <w:pPr>
              <w:jc w:val="center"/>
            </w:pPr>
          </w:p>
          <w:p w:rsidR="00F905E6" w:rsidRPr="009B360B" w:rsidRDefault="00F905E6" w:rsidP="009B360B">
            <w:pPr>
              <w:jc w:val="center"/>
            </w:pPr>
            <w:r w:rsidRPr="009B360B">
              <w:t>9:30 –</w:t>
            </w:r>
            <w:r w:rsidR="00B253BB">
              <w:t xml:space="preserve"> 10:50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single" w:sz="4" w:space="0" w:color="auto"/>
              <w:right w:val="threeDEmboss" w:sz="12" w:space="0" w:color="FF0000"/>
            </w:tcBorders>
          </w:tcPr>
          <w:p w:rsidR="00B253BB" w:rsidRDefault="00B253BB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0989" w:rsidRDefault="00B253BB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Wystąpienia Prelegentów (4 prezentacje)</w:t>
            </w:r>
          </w:p>
          <w:p w:rsidR="00AE0989" w:rsidRDefault="00AE0989" w:rsidP="00B2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3BB" w:rsidTr="003E2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threeDEmboss" w:sz="12" w:space="0" w:color="FF0000"/>
              <w:bottom w:val="single" w:sz="4" w:space="0" w:color="auto"/>
              <w:right w:val="single" w:sz="4" w:space="0" w:color="auto"/>
            </w:tcBorders>
          </w:tcPr>
          <w:p w:rsidR="00B253BB" w:rsidRDefault="00B253BB" w:rsidP="009B360B">
            <w:pPr>
              <w:jc w:val="center"/>
            </w:pPr>
            <w:r>
              <w:t>10:50 – 11:00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FF0000"/>
            </w:tcBorders>
          </w:tcPr>
          <w:p w:rsidR="00B253BB" w:rsidRDefault="00B253BB" w:rsidP="00DF7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Krótka przerwa techniczna</w:t>
            </w:r>
          </w:p>
          <w:p w:rsidR="00B253BB" w:rsidRDefault="00B253BB" w:rsidP="00DF7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5E6" w:rsidTr="009B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threeDEmboss" w:sz="12" w:space="0" w:color="FF0000"/>
            </w:tcBorders>
          </w:tcPr>
          <w:p w:rsidR="00F905E6" w:rsidRPr="00AE0989" w:rsidRDefault="00F905E6" w:rsidP="00F905E6">
            <w:pPr>
              <w:jc w:val="center"/>
            </w:pPr>
            <w:r w:rsidRPr="00AE0989">
              <w:t>II BLOK TEMATYCZNY</w:t>
            </w:r>
          </w:p>
          <w:p w:rsidR="00F905E6" w:rsidRDefault="00F905E6" w:rsidP="00F905E6">
            <w:pPr>
              <w:jc w:val="center"/>
            </w:pPr>
            <w:r w:rsidRPr="00AE0989">
              <w:t>EKONOMICZNY I FINANSOWY ASPEKTY ZARZĄDZANIA ORGANIZACJAMI</w:t>
            </w:r>
          </w:p>
        </w:tc>
      </w:tr>
      <w:tr w:rsidR="00F905E6" w:rsidTr="003E2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single" w:sz="4" w:space="0" w:color="auto"/>
              <w:right w:val="single" w:sz="4" w:space="0" w:color="auto"/>
            </w:tcBorders>
          </w:tcPr>
          <w:p w:rsidR="00AE0989" w:rsidRDefault="00AE0989" w:rsidP="009B360B">
            <w:pPr>
              <w:jc w:val="center"/>
            </w:pPr>
          </w:p>
          <w:p w:rsidR="00F905E6" w:rsidRPr="009B360B" w:rsidRDefault="00B253BB" w:rsidP="00B253BB">
            <w:pPr>
              <w:jc w:val="center"/>
            </w:pPr>
            <w:r>
              <w:t>11:00 – 12:20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single" w:sz="4" w:space="0" w:color="auto"/>
              <w:right w:val="threeDEmboss" w:sz="12" w:space="0" w:color="FF0000"/>
            </w:tcBorders>
          </w:tcPr>
          <w:p w:rsidR="00AE0989" w:rsidRDefault="00AE0989" w:rsidP="00F9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253BB" w:rsidRDefault="00B253BB" w:rsidP="00F9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Wystąpienia Prelegentów (4 prezentacje)</w:t>
            </w:r>
          </w:p>
          <w:p w:rsidR="00AE0989" w:rsidRDefault="00AE0989" w:rsidP="00B25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5E6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threeDEmboss" w:sz="12" w:space="0" w:color="FF0000"/>
              <w:bottom w:val="threeDEmboss" w:sz="12" w:space="0" w:color="FF0000"/>
              <w:right w:val="single" w:sz="4" w:space="0" w:color="auto"/>
            </w:tcBorders>
          </w:tcPr>
          <w:p w:rsidR="00AE0989" w:rsidRPr="009B360B" w:rsidRDefault="00B253BB" w:rsidP="00B253BB">
            <w:pPr>
              <w:jc w:val="center"/>
            </w:pPr>
            <w:r>
              <w:t>12:20 – 13:30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threeDEmboss" w:sz="12" w:space="0" w:color="FF0000"/>
              <w:right w:val="threeDEmboss" w:sz="12" w:space="0" w:color="FF0000"/>
            </w:tcBorders>
          </w:tcPr>
          <w:p w:rsidR="00F905E6" w:rsidRDefault="00AE0989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</w:t>
            </w:r>
            <w:r w:rsidR="00F905E6">
              <w:t xml:space="preserve">erwa na lunch </w:t>
            </w:r>
          </w:p>
          <w:p w:rsidR="00B253BB" w:rsidRDefault="00B253BB" w:rsidP="00DF7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05E6" w:rsidTr="009B3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threeDEmboss" w:sz="12" w:space="0" w:color="FF0000"/>
            </w:tcBorders>
          </w:tcPr>
          <w:p w:rsidR="00F905E6" w:rsidRPr="00AE0989" w:rsidRDefault="00F905E6" w:rsidP="00F905E6">
            <w:pPr>
              <w:jc w:val="center"/>
            </w:pPr>
            <w:r w:rsidRPr="00AE0989">
              <w:t>III BLOK TEMATYCZNY</w:t>
            </w:r>
          </w:p>
          <w:p w:rsidR="00F905E6" w:rsidRDefault="00F905E6" w:rsidP="00F905E6">
            <w:pPr>
              <w:jc w:val="center"/>
            </w:pPr>
            <w:r w:rsidRPr="00AE0989">
              <w:t>INŻYNIERIA W ZARZĄDZANIU</w:t>
            </w:r>
          </w:p>
        </w:tc>
      </w:tr>
      <w:tr w:rsidR="00F905E6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single" w:sz="4" w:space="0" w:color="auto"/>
              <w:right w:val="single" w:sz="4" w:space="0" w:color="auto"/>
            </w:tcBorders>
          </w:tcPr>
          <w:p w:rsidR="00AE0989" w:rsidRDefault="00AE0989" w:rsidP="009B360B">
            <w:pPr>
              <w:jc w:val="center"/>
            </w:pPr>
          </w:p>
          <w:p w:rsidR="00F905E6" w:rsidRPr="009B360B" w:rsidRDefault="00B253BB" w:rsidP="009B360B">
            <w:pPr>
              <w:jc w:val="center"/>
            </w:pPr>
            <w:r>
              <w:t>13:30 – 14:50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single" w:sz="4" w:space="0" w:color="auto"/>
              <w:right w:val="threeDEmboss" w:sz="12" w:space="0" w:color="FF0000"/>
            </w:tcBorders>
          </w:tcPr>
          <w:p w:rsidR="00AE0989" w:rsidRDefault="00AE0989" w:rsidP="00F9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53BB" w:rsidRDefault="00B253BB" w:rsidP="00B2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Wystąpienia Prelegentów (4 prezentacje)</w:t>
            </w:r>
          </w:p>
          <w:p w:rsidR="00AE0989" w:rsidRDefault="00AE0989" w:rsidP="00B25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3BB" w:rsidTr="003E2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threeDEmboss" w:sz="12" w:space="0" w:color="FF0000"/>
              <w:bottom w:val="single" w:sz="4" w:space="0" w:color="auto"/>
              <w:right w:val="single" w:sz="4" w:space="0" w:color="auto"/>
            </w:tcBorders>
          </w:tcPr>
          <w:p w:rsidR="00B253BB" w:rsidRDefault="00B253BB" w:rsidP="009B360B">
            <w:pPr>
              <w:jc w:val="center"/>
            </w:pPr>
            <w:r>
              <w:t>14:50 – 15:00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FF0000"/>
            </w:tcBorders>
          </w:tcPr>
          <w:p w:rsidR="00B253BB" w:rsidRDefault="00B253BB" w:rsidP="00F9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Krótka przerwa techniczna</w:t>
            </w:r>
          </w:p>
          <w:p w:rsidR="00B253BB" w:rsidRDefault="00B253BB" w:rsidP="00F90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53BB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single" w:sz="4" w:space="0" w:color="auto"/>
            </w:tcBorders>
          </w:tcPr>
          <w:p w:rsidR="003E26CC" w:rsidRDefault="003E26CC" w:rsidP="00B253BB">
            <w:pPr>
              <w:jc w:val="center"/>
            </w:pPr>
          </w:p>
          <w:p w:rsidR="00B253BB" w:rsidRDefault="00B253BB" w:rsidP="00B253BB">
            <w:pPr>
              <w:jc w:val="center"/>
            </w:pPr>
            <w:r>
              <w:t>15:00 – 15:30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threeDEmboss" w:sz="12" w:space="0" w:color="FF0000"/>
              <w:right w:val="threeDEmboss" w:sz="12" w:space="0" w:color="FF0000"/>
            </w:tcBorders>
          </w:tcPr>
          <w:p w:rsidR="00B253BB" w:rsidRDefault="00B253BB" w:rsidP="00B25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</w:p>
          <w:p w:rsidR="003E26CC" w:rsidRDefault="003E26CC" w:rsidP="00B25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Międzynarodowa współpraca uczelni wyższych W dziedzinie rozwoju innowacji – prezentacja dobrych praktyk </w:t>
            </w:r>
          </w:p>
          <w:p w:rsidR="003E26CC" w:rsidRDefault="003E26CC" w:rsidP="00B25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</w:p>
        </w:tc>
      </w:tr>
      <w:tr w:rsidR="00B253BB" w:rsidTr="00E05F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2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threeDEmboss" w:sz="12" w:space="0" w:color="FF0000"/>
            </w:tcBorders>
          </w:tcPr>
          <w:p w:rsidR="00B253BB" w:rsidRDefault="00B253BB" w:rsidP="00B253BB">
            <w:pPr>
              <w:jc w:val="center"/>
            </w:pPr>
            <w:r>
              <w:t>IV BLOK TEMATYCZNY</w:t>
            </w:r>
          </w:p>
          <w:p w:rsidR="00B253BB" w:rsidRDefault="00B253BB" w:rsidP="00B253BB">
            <w:pPr>
              <w:jc w:val="center"/>
            </w:pPr>
            <w:r>
              <w:t>ZARZĄDZANIE W SYTUACJACH KRYZYSOWYCH</w:t>
            </w:r>
          </w:p>
        </w:tc>
      </w:tr>
      <w:tr w:rsidR="00B253BB" w:rsidTr="003E2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single" w:sz="4" w:space="0" w:color="auto"/>
            </w:tcBorders>
          </w:tcPr>
          <w:p w:rsidR="00B253BB" w:rsidRDefault="00B253BB" w:rsidP="004D7761">
            <w:pPr>
              <w:jc w:val="center"/>
            </w:pPr>
          </w:p>
          <w:p w:rsidR="00B253BB" w:rsidRPr="009B360B" w:rsidRDefault="003E26CC" w:rsidP="004D7761">
            <w:pPr>
              <w:jc w:val="center"/>
            </w:pPr>
            <w:r>
              <w:t>15:3</w:t>
            </w:r>
            <w:r w:rsidR="00B253BB">
              <w:t>0 – 16:</w:t>
            </w:r>
            <w:r>
              <w:t>5</w:t>
            </w:r>
            <w:r w:rsidR="00B253BB">
              <w:t>0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threeDEmboss" w:sz="12" w:space="0" w:color="FF0000"/>
              <w:right w:val="threeDEmboss" w:sz="12" w:space="0" w:color="FF0000"/>
            </w:tcBorders>
          </w:tcPr>
          <w:p w:rsidR="00B253BB" w:rsidRDefault="00B253BB" w:rsidP="004D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253BB" w:rsidRDefault="00B253BB" w:rsidP="004D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Wystąpienia Prelegentów (4 prezentacje)</w:t>
            </w:r>
          </w:p>
          <w:p w:rsidR="00B253BB" w:rsidRDefault="00B253BB" w:rsidP="004D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26CC" w:rsidTr="003E2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threeDEmboss" w:sz="12" w:space="0" w:color="FF0000"/>
              <w:left w:val="threeDEmboss" w:sz="12" w:space="0" w:color="FF0000"/>
              <w:bottom w:val="threeDEmboss" w:sz="12" w:space="0" w:color="FF0000"/>
              <w:right w:val="single" w:sz="4" w:space="0" w:color="auto"/>
            </w:tcBorders>
          </w:tcPr>
          <w:p w:rsidR="003E26CC" w:rsidRDefault="003E26CC" w:rsidP="003E26CC">
            <w:pPr>
              <w:jc w:val="center"/>
            </w:pPr>
            <w:r>
              <w:t>16:50 – 17:15</w:t>
            </w:r>
          </w:p>
        </w:tc>
        <w:tc>
          <w:tcPr>
            <w:tcW w:w="7464" w:type="dxa"/>
            <w:tcBorders>
              <w:top w:val="threeDEmboss" w:sz="12" w:space="0" w:color="FF0000"/>
              <w:left w:val="single" w:sz="4" w:space="0" w:color="auto"/>
              <w:bottom w:val="threeDEmboss" w:sz="12" w:space="0" w:color="FF0000"/>
              <w:right w:val="threeDEmboss" w:sz="12" w:space="0" w:color="FF0000"/>
            </w:tcBorders>
          </w:tcPr>
          <w:p w:rsidR="003E26CC" w:rsidRDefault="003E26CC" w:rsidP="003E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Podsumowanie Konferencji</w:t>
            </w:r>
          </w:p>
          <w:p w:rsidR="003E26CC" w:rsidRDefault="003E26CC" w:rsidP="003E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Dyskusja</w:t>
            </w:r>
          </w:p>
          <w:p w:rsidR="003E26CC" w:rsidRDefault="003E26CC" w:rsidP="003E2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Oficjalne zakończenie Konferencji</w:t>
            </w:r>
          </w:p>
        </w:tc>
      </w:tr>
    </w:tbl>
    <w:p w:rsidR="003E26CC" w:rsidRDefault="003E26CC" w:rsidP="003E26CC">
      <w:pPr>
        <w:spacing w:after="0" w:line="240" w:lineRule="auto"/>
        <w:rPr>
          <w:i/>
          <w:sz w:val="18"/>
        </w:rPr>
      </w:pPr>
    </w:p>
    <w:p w:rsidR="00DF7BE2" w:rsidRPr="003E26CC" w:rsidRDefault="003E26CC" w:rsidP="003E26CC">
      <w:pPr>
        <w:spacing w:after="0" w:line="240" w:lineRule="auto"/>
        <w:rPr>
          <w:i/>
          <w:sz w:val="18"/>
        </w:rPr>
      </w:pPr>
      <w:bookmarkStart w:id="0" w:name="_GoBack"/>
      <w:bookmarkEnd w:id="0"/>
      <w:r w:rsidRPr="003E26CC">
        <w:rPr>
          <w:i/>
          <w:sz w:val="18"/>
        </w:rPr>
        <w:t>* Organizator zastrzega możliwość zmian liczby wystąpień w ramach poszczególnych bloków tematycznych w zależności od wyników procesu rejestracji. Podane liczby są orientacyjne i mogą ulec zmianie.</w:t>
      </w:r>
    </w:p>
    <w:sectPr w:rsidR="00DF7BE2" w:rsidRPr="003E26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E2" w:rsidRDefault="00DF7BE2" w:rsidP="00DF7BE2">
      <w:pPr>
        <w:spacing w:after="0" w:line="240" w:lineRule="auto"/>
      </w:pPr>
      <w:r>
        <w:separator/>
      </w:r>
    </w:p>
  </w:endnote>
  <w:endnote w:type="continuationSeparator" w:id="0">
    <w:p w:rsidR="00DF7BE2" w:rsidRDefault="00DF7BE2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E2" w:rsidRDefault="00DF7B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-335052</wp:posOffset>
          </wp:positionV>
          <wp:extent cx="5760720" cy="819785"/>
          <wp:effectExtent l="0" t="0" r="0" b="0"/>
          <wp:wrapNone/>
          <wp:docPr id="1" name="Obraz 1" descr="C:\Users\m.szadkowska\AppData\Local\Microsoft\Windows\INetCache\Content.Word\Stop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zadkowska\AppData\Local\Microsoft\Windows\INetCache\Content.Word\Stopk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E2" w:rsidRDefault="00DF7BE2" w:rsidP="00DF7BE2">
      <w:pPr>
        <w:spacing w:after="0" w:line="240" w:lineRule="auto"/>
      </w:pPr>
      <w:r>
        <w:separator/>
      </w:r>
    </w:p>
  </w:footnote>
  <w:footnote w:type="continuationSeparator" w:id="0">
    <w:p w:rsidR="00DF7BE2" w:rsidRDefault="00DF7BE2" w:rsidP="00DF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E2" w:rsidRDefault="00DF7B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-259207</wp:posOffset>
          </wp:positionV>
          <wp:extent cx="5760720" cy="763905"/>
          <wp:effectExtent l="0" t="0" r="0" b="0"/>
          <wp:wrapNone/>
          <wp:docPr id="2" name="Obraz 2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0B"/>
    <w:rsid w:val="002D5797"/>
    <w:rsid w:val="003E26CC"/>
    <w:rsid w:val="009A490B"/>
    <w:rsid w:val="009B360B"/>
    <w:rsid w:val="00A546CA"/>
    <w:rsid w:val="00AE0989"/>
    <w:rsid w:val="00B253BB"/>
    <w:rsid w:val="00DF7BE2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BC063"/>
  <w15:chartTrackingRefBased/>
  <w15:docId w15:val="{8CD52150-4176-41B7-8AE1-52968F8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BE2"/>
  </w:style>
  <w:style w:type="paragraph" w:styleId="Stopka">
    <w:name w:val="footer"/>
    <w:basedOn w:val="Normalny"/>
    <w:link w:val="StopkaZnak"/>
    <w:uiPriority w:val="99"/>
    <w:unhideWhenUsed/>
    <w:rsid w:val="00D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BE2"/>
  </w:style>
  <w:style w:type="table" w:styleId="Tabela-Siatka">
    <w:name w:val="Table Grid"/>
    <w:basedOn w:val="Standardowy"/>
    <w:uiPriority w:val="39"/>
    <w:rsid w:val="00F9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2">
    <w:name w:val="Grid Table 5 Dark Accent 2"/>
    <w:basedOn w:val="Standardowy"/>
    <w:uiPriority w:val="50"/>
    <w:rsid w:val="009B3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listy7kolorowaakcent2">
    <w:name w:val="List Table 7 Colorful Accent 2"/>
    <w:basedOn w:val="Standardowy"/>
    <w:uiPriority w:val="52"/>
    <w:rsid w:val="009B36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9B36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3E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4B82-0AAE-4559-9824-6BFEFBC3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Lis</dc:creator>
  <cp:keywords/>
  <dc:description/>
  <cp:lastModifiedBy>Jacek Lis</cp:lastModifiedBy>
  <cp:revision>4</cp:revision>
  <dcterms:created xsi:type="dcterms:W3CDTF">2020-02-26T12:59:00Z</dcterms:created>
  <dcterms:modified xsi:type="dcterms:W3CDTF">2020-12-15T12:20:00Z</dcterms:modified>
</cp:coreProperties>
</file>